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E90" w:rsidRDefault="00897E90" w:rsidP="00636FC6">
      <w:pPr>
        <w:rPr>
          <w:rFonts w:ascii="Arial" w:hAnsi="Arial" w:cs="Arial"/>
          <w:b/>
          <w:lang w:val="en-US"/>
        </w:rPr>
      </w:pPr>
      <w:bookmarkStart w:id="0" w:name="_GoBack"/>
      <w:bookmarkEnd w:id="0"/>
    </w:p>
    <w:p w:rsidR="00636FC6" w:rsidRPr="00636FC6" w:rsidRDefault="00C72EB3" w:rsidP="00636FC6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Extreme dependence models and Environmental contours for safety assessment</w:t>
      </w:r>
    </w:p>
    <w:p w:rsidR="00636FC6" w:rsidRPr="00636FC6" w:rsidRDefault="00636FC6" w:rsidP="00636FC6">
      <w:pPr>
        <w:rPr>
          <w:rFonts w:ascii="Arial" w:hAnsi="Arial" w:cs="Arial"/>
          <w:b/>
          <w:lang w:val="en-US"/>
        </w:rPr>
      </w:pPr>
    </w:p>
    <w:p w:rsidR="00636FC6" w:rsidRPr="003C4384" w:rsidRDefault="00F32C8F" w:rsidP="00636FC6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Nicolas Raillard</w:t>
      </w:r>
      <w:r w:rsidRPr="00972CF1">
        <w:rPr>
          <w:rFonts w:ascii="Arial" w:hAnsi="Arial" w:cs="Arial"/>
          <w:sz w:val="22"/>
          <w:szCs w:val="20"/>
          <w:vertAlign w:val="superscript"/>
          <w:lang w:val="fr-FR"/>
        </w:rPr>
        <w:t>1</w:t>
      </w:r>
      <w:r>
        <w:rPr>
          <w:rFonts w:ascii="Arial" w:hAnsi="Arial" w:cs="Arial"/>
          <w:b/>
          <w:lang w:val="en-US"/>
        </w:rPr>
        <w:t>, Marc Prevosto</w:t>
      </w:r>
      <w:r w:rsidRPr="00972CF1">
        <w:rPr>
          <w:rFonts w:ascii="Arial" w:hAnsi="Arial" w:cs="Arial"/>
          <w:sz w:val="22"/>
          <w:szCs w:val="20"/>
          <w:vertAlign w:val="superscript"/>
          <w:lang w:val="fr-FR"/>
        </w:rPr>
        <w:t>1</w:t>
      </w:r>
    </w:p>
    <w:p w:rsidR="00636FC6" w:rsidRPr="003C4384" w:rsidRDefault="00636FC6" w:rsidP="00636FC6">
      <w:pPr>
        <w:rPr>
          <w:rFonts w:ascii="Arial" w:hAnsi="Arial" w:cs="Arial"/>
          <w:vertAlign w:val="superscript"/>
          <w:lang w:val="en-US"/>
        </w:rPr>
      </w:pPr>
    </w:p>
    <w:p w:rsidR="00972CF1" w:rsidRPr="00972CF1" w:rsidRDefault="00636FC6" w:rsidP="00972CF1">
      <w:pPr>
        <w:rPr>
          <w:rFonts w:ascii="Arial" w:hAnsi="Arial" w:cs="Arial"/>
          <w:sz w:val="22"/>
          <w:szCs w:val="20"/>
          <w:lang w:val="fr-FR"/>
        </w:rPr>
      </w:pPr>
      <w:r w:rsidRPr="00972CF1">
        <w:rPr>
          <w:rFonts w:ascii="Arial" w:hAnsi="Arial" w:cs="Arial"/>
          <w:sz w:val="22"/>
          <w:szCs w:val="20"/>
          <w:vertAlign w:val="superscript"/>
          <w:lang w:val="fr-FR"/>
        </w:rPr>
        <w:t>1</w:t>
      </w:r>
      <w:r w:rsidR="00F32C8F">
        <w:rPr>
          <w:rFonts w:ascii="Arial" w:hAnsi="Arial" w:cs="Arial"/>
          <w:sz w:val="22"/>
          <w:szCs w:val="20"/>
          <w:lang w:val="fr-FR"/>
        </w:rPr>
        <w:t>IFREMER, Laboratoire Comportement des Structures en Mer,</w:t>
      </w:r>
      <w:r w:rsidR="00F32C8F" w:rsidRPr="00F32C8F">
        <w:rPr>
          <w:rFonts w:ascii="Arial" w:hAnsi="Arial" w:cs="Arial"/>
          <w:sz w:val="22"/>
          <w:szCs w:val="20"/>
          <w:lang w:val="fr-FR"/>
        </w:rPr>
        <w:t xml:space="preserve">  ZI </w:t>
      </w:r>
      <w:r w:rsidR="00F32C8F">
        <w:rPr>
          <w:rFonts w:ascii="Arial" w:hAnsi="Arial" w:cs="Arial"/>
          <w:sz w:val="22"/>
          <w:szCs w:val="20"/>
          <w:lang w:val="fr-FR"/>
        </w:rPr>
        <w:t>de la Pointe du Diable, 29820 Plouzané.</w:t>
      </w:r>
    </w:p>
    <w:p w:rsidR="00A10C63" w:rsidRDefault="00A10C63" w:rsidP="00636FC6">
      <w:pPr>
        <w:rPr>
          <w:rFonts w:ascii="Arial" w:hAnsi="Arial" w:cs="Arial"/>
          <w:lang w:val="fr-FR"/>
        </w:rPr>
      </w:pPr>
    </w:p>
    <w:p w:rsidR="0036430F" w:rsidRPr="0036430F" w:rsidRDefault="0036430F" w:rsidP="00636FC6">
      <w:pPr>
        <w:rPr>
          <w:rFonts w:ascii="Arial" w:hAnsi="Arial" w:cs="Arial"/>
          <w:b/>
          <w:lang w:val="fr-FR"/>
        </w:rPr>
      </w:pPr>
      <w:r w:rsidRPr="0036430F">
        <w:rPr>
          <w:rFonts w:ascii="Arial" w:hAnsi="Arial" w:cs="Arial"/>
          <w:b/>
          <w:lang w:val="fr-FR"/>
        </w:rPr>
        <w:t>Abstract :</w:t>
      </w:r>
    </w:p>
    <w:p w:rsidR="00413487" w:rsidRDefault="00E36B6E" w:rsidP="00E36B6E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 coastal area, both human activities and structures are subject to the impact of extreme events, with possible dramatic consequences. However, high loss</w:t>
      </w:r>
      <w:r w:rsidR="00507C83">
        <w:rPr>
          <w:rFonts w:ascii="Arial" w:hAnsi="Arial" w:cs="Arial"/>
          <w:lang w:val="en-US"/>
        </w:rPr>
        <w:t>es</w:t>
      </w:r>
      <w:r>
        <w:rPr>
          <w:rFonts w:ascii="Arial" w:hAnsi="Arial" w:cs="Arial"/>
          <w:lang w:val="en-US"/>
        </w:rPr>
        <w:t xml:space="preserve"> may not be caused by a single environmental parameter being extremely high, but by the conjunction of high levels on several </w:t>
      </w:r>
      <w:r w:rsidR="008213AA">
        <w:rPr>
          <w:rFonts w:ascii="Arial" w:hAnsi="Arial" w:cs="Arial"/>
          <w:lang w:val="en-US"/>
        </w:rPr>
        <w:t>variables:</w:t>
      </w:r>
      <w:r>
        <w:rPr>
          <w:rFonts w:ascii="Arial" w:hAnsi="Arial" w:cs="Arial"/>
          <w:lang w:val="en-US"/>
        </w:rPr>
        <w:t xml:space="preserve"> for instance, </w:t>
      </w:r>
      <w:r w:rsidR="006E57F5">
        <w:rPr>
          <w:rFonts w:ascii="Arial" w:hAnsi="Arial" w:cs="Arial"/>
          <w:lang w:val="en-US"/>
        </w:rPr>
        <w:t>severe tensions on mooring lines of a floating structure</w:t>
      </w:r>
      <w:r>
        <w:rPr>
          <w:rFonts w:ascii="Arial" w:hAnsi="Arial" w:cs="Arial"/>
          <w:lang w:val="en-US"/>
        </w:rPr>
        <w:t xml:space="preserve"> may be caused by a conjunction of high </w:t>
      </w:r>
      <w:r w:rsidR="006E57F5">
        <w:rPr>
          <w:rFonts w:ascii="Arial" w:hAnsi="Arial" w:cs="Arial"/>
          <w:lang w:val="en-US"/>
        </w:rPr>
        <w:t>wind</w:t>
      </w:r>
      <w:r>
        <w:rPr>
          <w:rFonts w:ascii="Arial" w:hAnsi="Arial" w:cs="Arial"/>
          <w:lang w:val="en-US"/>
        </w:rPr>
        <w:t xml:space="preserve">, high </w:t>
      </w:r>
      <w:r w:rsidR="006E57F5">
        <w:rPr>
          <w:rFonts w:ascii="Arial" w:hAnsi="Arial" w:cs="Arial"/>
          <w:lang w:val="en-US"/>
        </w:rPr>
        <w:t>currents</w:t>
      </w:r>
      <w:r>
        <w:rPr>
          <w:rFonts w:ascii="Arial" w:hAnsi="Arial" w:cs="Arial"/>
          <w:lang w:val="en-US"/>
        </w:rPr>
        <w:t xml:space="preserve"> and large waves</w:t>
      </w:r>
      <w:r w:rsidR="00507C83">
        <w:rPr>
          <w:rFonts w:ascii="Arial" w:hAnsi="Arial" w:cs="Arial"/>
          <w:lang w:val="en-US"/>
        </w:rPr>
        <w:t xml:space="preserve">, but not only </w:t>
      </w:r>
      <w:r w:rsidR="00940FB3">
        <w:rPr>
          <w:rFonts w:ascii="Arial" w:hAnsi="Arial" w:cs="Arial"/>
          <w:lang w:val="en-US"/>
        </w:rPr>
        <w:t xml:space="preserve">with </w:t>
      </w:r>
      <w:r w:rsidR="00507C83">
        <w:rPr>
          <w:rFonts w:ascii="Arial" w:hAnsi="Arial" w:cs="Arial"/>
          <w:lang w:val="en-US"/>
        </w:rPr>
        <w:t>one variable being extreme</w:t>
      </w:r>
      <w:r>
        <w:rPr>
          <w:rFonts w:ascii="Arial" w:hAnsi="Arial" w:cs="Arial"/>
          <w:lang w:val="en-US"/>
        </w:rPr>
        <w:t>.</w:t>
      </w:r>
      <w:r w:rsidR="008213AA">
        <w:rPr>
          <w:rFonts w:ascii="Arial" w:hAnsi="Arial" w:cs="Arial"/>
          <w:lang w:val="en-US"/>
        </w:rPr>
        <w:t xml:space="preserve"> </w:t>
      </w:r>
      <w:r w:rsidR="006E57F5">
        <w:rPr>
          <w:rFonts w:ascii="Arial" w:hAnsi="Arial" w:cs="Arial"/>
          <w:lang w:val="en-US"/>
        </w:rPr>
        <w:t xml:space="preserve">In addition, the directions of such events must be taken into account. </w:t>
      </w:r>
      <w:r w:rsidR="00413487">
        <w:rPr>
          <w:rFonts w:ascii="Arial" w:hAnsi="Arial" w:cs="Arial"/>
          <w:lang w:val="en-US"/>
        </w:rPr>
        <w:t xml:space="preserve">In such a multivariate context, the </w:t>
      </w:r>
      <w:r w:rsidR="00413487" w:rsidRPr="00413487">
        <w:rPr>
          <w:rFonts w:ascii="Arial" w:hAnsi="Arial" w:cs="Arial"/>
          <w:lang w:val="en-US"/>
        </w:rPr>
        <w:t>environmental contour concept is an effective, risk-based approach in est</w:t>
      </w:r>
      <w:r w:rsidR="00413487">
        <w:rPr>
          <w:rFonts w:ascii="Arial" w:hAnsi="Arial" w:cs="Arial"/>
          <w:lang w:val="en-US"/>
        </w:rPr>
        <w:t>ablishing design conditions.</w:t>
      </w:r>
    </w:p>
    <w:p w:rsidR="00507C83" w:rsidRDefault="008213AA" w:rsidP="00E36B6E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In this </w:t>
      </w:r>
      <w:r w:rsidR="001F319C">
        <w:rPr>
          <w:rFonts w:ascii="Arial" w:hAnsi="Arial" w:cs="Arial"/>
          <w:lang w:val="en-US"/>
        </w:rPr>
        <w:t>work</w:t>
      </w:r>
      <w:r>
        <w:rPr>
          <w:rFonts w:ascii="Arial" w:hAnsi="Arial" w:cs="Arial"/>
          <w:lang w:val="en-US"/>
        </w:rPr>
        <w:t xml:space="preserve">, we will compare two methods for modeling of extremes in </w:t>
      </w:r>
      <w:r w:rsidR="0011788C">
        <w:rPr>
          <w:rFonts w:ascii="Arial" w:hAnsi="Arial" w:cs="Arial"/>
          <w:lang w:val="en-US"/>
        </w:rPr>
        <w:t>three dimensions</w:t>
      </w:r>
      <w:r>
        <w:rPr>
          <w:rFonts w:ascii="Arial" w:hAnsi="Arial" w:cs="Arial"/>
          <w:lang w:val="en-US"/>
        </w:rPr>
        <w:t xml:space="preserve">, via </w:t>
      </w:r>
      <w:r w:rsidR="003A79AB">
        <w:rPr>
          <w:rFonts w:ascii="Arial" w:hAnsi="Arial" w:cs="Arial"/>
          <w:lang w:val="en-US"/>
        </w:rPr>
        <w:t xml:space="preserve">the classical </w:t>
      </w:r>
      <w:r>
        <w:rPr>
          <w:rFonts w:ascii="Arial" w:hAnsi="Arial" w:cs="Arial"/>
          <w:lang w:val="en-US"/>
        </w:rPr>
        <w:t>extreme copula approaches and conditional models</w:t>
      </w:r>
      <w:r w:rsidR="003A79AB"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en-US"/>
        </w:rPr>
        <w:t xml:space="preserve"> that have be recently proposed by Heffernan &amp; Tawn [1]. Along with the modeling of extreme values, we will compare two methods for deriving environmental </w:t>
      </w:r>
      <w:r w:rsidR="00507C83">
        <w:rPr>
          <w:rFonts w:ascii="Arial" w:hAnsi="Arial" w:cs="Arial"/>
          <w:lang w:val="en-US"/>
        </w:rPr>
        <w:t>contours:</w:t>
      </w:r>
      <w:r w:rsidR="0011788C">
        <w:rPr>
          <w:rFonts w:ascii="Arial" w:hAnsi="Arial" w:cs="Arial"/>
          <w:lang w:val="en-US"/>
        </w:rPr>
        <w:t xml:space="preserve"> the classical </w:t>
      </w:r>
      <w:r w:rsidR="00940FB3">
        <w:rPr>
          <w:rFonts w:ascii="Arial" w:hAnsi="Arial" w:cs="Arial"/>
          <w:lang w:val="en-US"/>
        </w:rPr>
        <w:t xml:space="preserve">Rosenblatt </w:t>
      </w:r>
      <w:r w:rsidR="00940FB3" w:rsidRPr="00940FB3">
        <w:rPr>
          <w:rFonts w:ascii="Arial" w:hAnsi="Arial" w:cs="Arial"/>
          <w:lang w:val="en-US"/>
        </w:rPr>
        <w:t>transformation from the environmental parameter space to a standard normal space</w:t>
      </w:r>
      <w:r w:rsidR="00940FB3">
        <w:rPr>
          <w:rFonts w:ascii="Arial" w:hAnsi="Arial" w:cs="Arial"/>
          <w:lang w:val="en-US"/>
        </w:rPr>
        <w:t xml:space="preserve">, </w:t>
      </w:r>
      <w:r w:rsidR="0011788C">
        <w:rPr>
          <w:rFonts w:ascii="Arial" w:hAnsi="Arial" w:cs="Arial"/>
          <w:lang w:val="en-US"/>
        </w:rPr>
        <w:t xml:space="preserve">and the newly proposed Huseby method [2] which </w:t>
      </w:r>
      <w:r w:rsidR="00413487" w:rsidRPr="00940FB3">
        <w:rPr>
          <w:rFonts w:ascii="Arial" w:hAnsi="Arial" w:cs="Arial"/>
          <w:lang w:val="en-US"/>
        </w:rPr>
        <w:t>establishes</w:t>
      </w:r>
      <w:r w:rsidR="00940FB3" w:rsidRPr="00940FB3">
        <w:rPr>
          <w:rFonts w:ascii="Arial" w:hAnsi="Arial" w:cs="Arial"/>
          <w:lang w:val="en-US"/>
        </w:rPr>
        <w:t xml:space="preserve"> environmental contours based on direct Monte Carlo sampling from the joint distribution</w:t>
      </w:r>
      <w:r w:rsidR="0011788C">
        <w:rPr>
          <w:rFonts w:ascii="Arial" w:hAnsi="Arial" w:cs="Arial"/>
          <w:lang w:val="en-US"/>
        </w:rPr>
        <w:t>.</w:t>
      </w:r>
      <w:r w:rsidR="00012A11">
        <w:rPr>
          <w:rFonts w:ascii="Arial" w:hAnsi="Arial" w:cs="Arial"/>
          <w:lang w:val="en-US"/>
        </w:rPr>
        <w:t xml:space="preserve"> The results will be compared to the extreme tensions obtained </w:t>
      </w:r>
      <w:r w:rsidR="000866AE">
        <w:rPr>
          <w:rFonts w:ascii="Arial" w:hAnsi="Arial" w:cs="Arial"/>
          <w:lang w:val="en-US"/>
        </w:rPr>
        <w:t>from</w:t>
      </w:r>
      <w:r w:rsidR="00012A11">
        <w:rPr>
          <w:rFonts w:ascii="Arial" w:hAnsi="Arial" w:cs="Arial"/>
          <w:lang w:val="en-US"/>
        </w:rPr>
        <w:t xml:space="preserve"> a meta-model of a semi-submersible platform.</w:t>
      </w:r>
    </w:p>
    <w:p w:rsidR="0036430F" w:rsidRDefault="00012A11" w:rsidP="00E36B6E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</w:p>
    <w:p w:rsidR="0036430F" w:rsidRPr="0036430F" w:rsidRDefault="0036430F" w:rsidP="00E36B6E">
      <w:pPr>
        <w:jc w:val="both"/>
        <w:rPr>
          <w:rFonts w:ascii="Arial" w:hAnsi="Arial" w:cs="Arial"/>
          <w:b/>
          <w:lang w:val="en-US"/>
        </w:rPr>
      </w:pPr>
      <w:r w:rsidRPr="0036430F">
        <w:rPr>
          <w:rFonts w:ascii="Arial" w:hAnsi="Arial" w:cs="Arial"/>
          <w:b/>
          <w:lang w:val="en-US"/>
        </w:rPr>
        <w:t>References :</w:t>
      </w:r>
    </w:p>
    <w:p w:rsidR="0036430F" w:rsidRPr="0036430F" w:rsidRDefault="0036430F" w:rsidP="00E36B6E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[1</w:t>
      </w:r>
      <w:r w:rsidRPr="0036430F">
        <w:rPr>
          <w:rFonts w:ascii="Arial" w:hAnsi="Arial" w:cs="Arial"/>
          <w:lang w:val="en-US"/>
        </w:rPr>
        <w:t xml:space="preserve">] </w:t>
      </w:r>
      <w:r w:rsidRPr="0036430F">
        <w:rPr>
          <w:rFonts w:ascii="Arial" w:hAnsi="Arial" w:cs="Arial"/>
        </w:rPr>
        <w:t xml:space="preserve">Heffernan, J.E., Tawn, J.A., 2004, "A conditional approach for multivariate extreme values (with discussion)", </w:t>
      </w:r>
      <w:r w:rsidRPr="0036430F">
        <w:rPr>
          <w:rFonts w:ascii="Arial" w:hAnsi="Arial" w:cs="Arial"/>
          <w:i/>
          <w:iCs/>
        </w:rPr>
        <w:t>Journal of the Royal Statistical Society: Series B</w:t>
      </w:r>
      <w:r w:rsidRPr="0036430F">
        <w:rPr>
          <w:rFonts w:ascii="Arial" w:hAnsi="Arial" w:cs="Arial"/>
        </w:rPr>
        <w:t>, vol. 66, no. 3, pp. 497-546.</w:t>
      </w:r>
    </w:p>
    <w:p w:rsidR="0036430F" w:rsidRPr="0036430F" w:rsidRDefault="0036430F" w:rsidP="00E36B6E">
      <w:pPr>
        <w:jc w:val="both"/>
        <w:rPr>
          <w:rFonts w:ascii="Arial" w:hAnsi="Arial" w:cs="Arial"/>
        </w:rPr>
      </w:pPr>
      <w:r w:rsidRPr="0036430F">
        <w:rPr>
          <w:rFonts w:ascii="Arial" w:hAnsi="Arial" w:cs="Arial"/>
          <w:lang w:val="en-US"/>
        </w:rPr>
        <w:t xml:space="preserve">[2] </w:t>
      </w:r>
      <w:r w:rsidRPr="0036430F">
        <w:rPr>
          <w:rFonts w:ascii="Arial" w:hAnsi="Arial" w:cs="Arial"/>
        </w:rPr>
        <w:t xml:space="preserve">Huseby, A.B., Vanem, E., Natvig, B., 2015, "Alternative environmental contours for structural reliability analysis", </w:t>
      </w:r>
      <w:r w:rsidRPr="0036430F">
        <w:rPr>
          <w:rFonts w:ascii="Arial" w:hAnsi="Arial" w:cs="Arial"/>
          <w:i/>
          <w:iCs/>
        </w:rPr>
        <w:t>Structural Safety</w:t>
      </w:r>
      <w:r w:rsidRPr="0036430F">
        <w:rPr>
          <w:rFonts w:ascii="Arial" w:hAnsi="Arial" w:cs="Arial"/>
        </w:rPr>
        <w:t>, vol. 54, pp. 32–45.</w:t>
      </w:r>
    </w:p>
    <w:sectPr w:rsidR="0036430F" w:rsidRPr="0036430F" w:rsidSect="00636FC6">
      <w:footerReference w:type="even" r:id="rId6"/>
      <w:footerReference w:type="default" r:id="rId7"/>
      <w:footerReference w:type="first" r:id="rId8"/>
      <w:pgSz w:w="11901" w:h="16840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E3C" w:rsidRDefault="00757E3C" w:rsidP="00636FC6">
      <w:r>
        <w:separator/>
      </w:r>
    </w:p>
  </w:endnote>
  <w:endnote w:type="continuationSeparator" w:id="0">
    <w:p w:rsidR="00757E3C" w:rsidRDefault="00757E3C" w:rsidP="00636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E3C" w:rsidRDefault="00EB5361" w:rsidP="00F32C8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757E3C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57E3C" w:rsidRDefault="00757E3C" w:rsidP="00F32C8F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E3C" w:rsidRDefault="00EB5361" w:rsidP="00F32C8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757E3C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57E3C">
      <w:rPr>
        <w:rStyle w:val="Numrodepage"/>
        <w:noProof/>
      </w:rPr>
      <w:t>1</w:t>
    </w:r>
    <w:r>
      <w:rPr>
        <w:rStyle w:val="Numrodepage"/>
      </w:rPr>
      <w:fldChar w:fldCharType="end"/>
    </w:r>
  </w:p>
  <w:p w:rsidR="00757E3C" w:rsidRDefault="00757E3C" w:rsidP="00F32C8F">
    <w:pPr>
      <w:pStyle w:val="Pieddepag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E3C" w:rsidRDefault="00757E3C">
    <w:pPr>
      <w:pStyle w:val="Pieddepage"/>
    </w:pPr>
    <w:r>
      <w:t xml:space="preserve">                    </w:t>
    </w:r>
    <w:r>
      <w:tab/>
    </w:r>
    <w:r>
      <w:tab/>
      <w:t xml:space="preserve">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E3C" w:rsidRDefault="00757E3C" w:rsidP="00636FC6">
      <w:r>
        <w:separator/>
      </w:r>
    </w:p>
  </w:footnote>
  <w:footnote w:type="continuationSeparator" w:id="0">
    <w:p w:rsidR="00757E3C" w:rsidRDefault="00757E3C" w:rsidP="00636F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22CC5"/>
    <w:rsid w:val="00012A11"/>
    <w:rsid w:val="000866AE"/>
    <w:rsid w:val="0008689F"/>
    <w:rsid w:val="000A79C8"/>
    <w:rsid w:val="0011788C"/>
    <w:rsid w:val="001F319C"/>
    <w:rsid w:val="00203D2A"/>
    <w:rsid w:val="002736B7"/>
    <w:rsid w:val="00296E2C"/>
    <w:rsid w:val="003511F6"/>
    <w:rsid w:val="003631D4"/>
    <w:rsid w:val="0036430F"/>
    <w:rsid w:val="00395751"/>
    <w:rsid w:val="003A79AB"/>
    <w:rsid w:val="003C4384"/>
    <w:rsid w:val="00413487"/>
    <w:rsid w:val="004B1337"/>
    <w:rsid w:val="004F31F7"/>
    <w:rsid w:val="00507C83"/>
    <w:rsid w:val="005469E8"/>
    <w:rsid w:val="005D39DC"/>
    <w:rsid w:val="00636FC6"/>
    <w:rsid w:val="00641651"/>
    <w:rsid w:val="006C1C1F"/>
    <w:rsid w:val="006E57F5"/>
    <w:rsid w:val="00757E3C"/>
    <w:rsid w:val="007760B1"/>
    <w:rsid w:val="00807C4B"/>
    <w:rsid w:val="008213AA"/>
    <w:rsid w:val="00897E90"/>
    <w:rsid w:val="00922CC5"/>
    <w:rsid w:val="00940FB3"/>
    <w:rsid w:val="00972CF1"/>
    <w:rsid w:val="009B292F"/>
    <w:rsid w:val="00A10C63"/>
    <w:rsid w:val="00A21DCC"/>
    <w:rsid w:val="00A64231"/>
    <w:rsid w:val="00AC6182"/>
    <w:rsid w:val="00B2755A"/>
    <w:rsid w:val="00B45B46"/>
    <w:rsid w:val="00BD163C"/>
    <w:rsid w:val="00C72EB3"/>
    <w:rsid w:val="00DD50F9"/>
    <w:rsid w:val="00E36B6E"/>
    <w:rsid w:val="00EB5361"/>
    <w:rsid w:val="00F32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E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nhideWhenUsed/>
    <w:rsid w:val="00636FC6"/>
    <w:pPr>
      <w:tabs>
        <w:tab w:val="center" w:pos="4320"/>
        <w:tab w:val="right" w:pos="8640"/>
      </w:tabs>
    </w:pPr>
    <w:rPr>
      <w:lang w:val="en-US" w:eastAsia="ja-JP"/>
    </w:rPr>
  </w:style>
  <w:style w:type="character" w:customStyle="1" w:styleId="PieddepageCar">
    <w:name w:val="Pied de page Car"/>
    <w:basedOn w:val="Policepardfaut"/>
    <w:link w:val="Pieddepage"/>
    <w:rsid w:val="00636FC6"/>
    <w:rPr>
      <w:lang w:val="en-US" w:eastAsia="ja-JP"/>
    </w:rPr>
  </w:style>
  <w:style w:type="character" w:styleId="Numrodepage">
    <w:name w:val="page number"/>
    <w:basedOn w:val="Policepardfaut"/>
    <w:unhideWhenUsed/>
    <w:rsid w:val="00636FC6"/>
  </w:style>
  <w:style w:type="character" w:styleId="Lienhypertexte">
    <w:name w:val="Hyperlink"/>
    <w:basedOn w:val="Policepardfaut"/>
    <w:uiPriority w:val="99"/>
    <w:unhideWhenUsed/>
    <w:rsid w:val="00636FC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36FC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36FC6"/>
  </w:style>
  <w:style w:type="paragraph" w:styleId="Textedebulles">
    <w:name w:val="Balloon Text"/>
    <w:basedOn w:val="Normal"/>
    <w:link w:val="TextedebullesCar"/>
    <w:uiPriority w:val="99"/>
    <w:semiHidden/>
    <w:unhideWhenUsed/>
    <w:rsid w:val="00636FC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6FC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3685</TotalTime>
  <Pages>1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Haigh</dc:creator>
  <cp:keywords/>
  <dc:description/>
  <cp:lastModifiedBy>Nicolas Raillard</cp:lastModifiedBy>
  <cp:revision>17</cp:revision>
  <cp:lastPrinted>2017-11-15T09:45:00Z</cp:lastPrinted>
  <dcterms:created xsi:type="dcterms:W3CDTF">2017-09-25T12:34:00Z</dcterms:created>
  <dcterms:modified xsi:type="dcterms:W3CDTF">2017-11-24T10:10:00Z</dcterms:modified>
</cp:coreProperties>
</file>